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8A" w:rsidRPr="005626AB" w:rsidRDefault="00B53FF8" w:rsidP="005626AB">
      <w:pPr>
        <w:pStyle w:val="NoSpacing"/>
        <w:ind w:left="2880" w:firstLine="720"/>
        <w:rPr>
          <w:b/>
          <w:color w:val="E36C0A" w:themeColor="accent6" w:themeShade="BF"/>
          <w:sz w:val="21"/>
        </w:rPr>
      </w:pPr>
      <w:r>
        <w:rPr>
          <w:b/>
          <w:color w:val="E36C0A" w:themeColor="accent6" w:themeShade="BF"/>
          <w:sz w:val="21"/>
        </w:rPr>
        <w:t>(</w:t>
      </w:r>
      <w:r w:rsidR="004B718A" w:rsidRPr="000521AF">
        <w:rPr>
          <w:b/>
          <w:color w:val="E36C0A" w:themeColor="accent6" w:themeShade="BF"/>
          <w:sz w:val="21"/>
        </w:rPr>
        <w:t xml:space="preserve">Only on Bidder’s Letterhead) </w:t>
      </w:r>
    </w:p>
    <w:p w:rsidR="00570497" w:rsidRDefault="00570497" w:rsidP="004B718A">
      <w:pPr>
        <w:pStyle w:val="NoSpacing"/>
        <w:jc w:val="center"/>
        <w:rPr>
          <w:rFonts w:ascii="Times New Roman" w:hAnsi="Times New Roman" w:cs="Times New Roman"/>
          <w:b/>
          <w:color w:val="E36C0A" w:themeColor="accent6" w:themeShade="BF"/>
          <w:sz w:val="21"/>
        </w:rPr>
      </w:pPr>
      <w:r>
        <w:rPr>
          <w:rFonts w:ascii="Times New Roman" w:hAnsi="Times New Roman" w:cs="Times New Roman"/>
          <w:b/>
          <w:color w:val="E36C0A" w:themeColor="accent6" w:themeShade="BF"/>
          <w:sz w:val="21"/>
        </w:rPr>
        <w:t>FORM C</w:t>
      </w:r>
    </w:p>
    <w:p w:rsidR="00570497" w:rsidRPr="005626AB" w:rsidRDefault="00570497" w:rsidP="004B718A">
      <w:pPr>
        <w:pStyle w:val="NoSpacing"/>
        <w:jc w:val="center"/>
        <w:rPr>
          <w:rFonts w:ascii="Times New Roman" w:hAnsi="Times New Roman" w:cs="Times New Roman"/>
          <w:b/>
          <w:color w:val="E36C0A" w:themeColor="accent6" w:themeShade="BF"/>
          <w:sz w:val="21"/>
          <w:u w:val="single"/>
        </w:rPr>
      </w:pPr>
    </w:p>
    <w:p w:rsidR="00570497" w:rsidRDefault="00570497" w:rsidP="00570497">
      <w:pPr>
        <w:pStyle w:val="NoSpacing"/>
        <w:jc w:val="center"/>
        <w:rPr>
          <w:rFonts w:ascii="Times New Roman" w:hAnsi="Times New Roman" w:cs="Times New Roman"/>
          <w:b/>
          <w:bCs/>
          <w:caps/>
          <w:sz w:val="21"/>
          <w:u w:val="single"/>
        </w:rPr>
      </w:pPr>
      <w:r w:rsidRPr="005626AB">
        <w:rPr>
          <w:rFonts w:ascii="Times New Roman" w:hAnsi="Times New Roman" w:cs="Times New Roman"/>
          <w:b/>
          <w:bCs/>
          <w:caps/>
          <w:sz w:val="21"/>
          <w:u w:val="single"/>
        </w:rPr>
        <w:t>Compliance sheet</w:t>
      </w:r>
    </w:p>
    <w:p w:rsidR="005626AB" w:rsidRPr="005626AB" w:rsidRDefault="005626AB" w:rsidP="00570497">
      <w:pPr>
        <w:pStyle w:val="NoSpacing"/>
        <w:jc w:val="center"/>
        <w:rPr>
          <w:rFonts w:ascii="Times New Roman" w:hAnsi="Times New Roman" w:cs="Times New Roman"/>
          <w:b/>
          <w:bCs/>
          <w:caps/>
          <w:sz w:val="21"/>
          <w:u w:val="single"/>
        </w:rPr>
      </w:pPr>
    </w:p>
    <w:p w:rsidR="00C5260D" w:rsidRPr="005626AB" w:rsidRDefault="005626AB" w:rsidP="005626AB">
      <w:pPr>
        <w:contextualSpacing/>
        <w:jc w:val="center"/>
        <w:textAlignment w:val="baseline"/>
        <w:rPr>
          <w:rFonts w:ascii="Times New Roman" w:eastAsia="Times New Roman" w:hAnsi="Times New Roman"/>
          <w:b/>
          <w:color w:val="000000"/>
          <w:u w:val="single"/>
        </w:rPr>
      </w:pPr>
      <w:r w:rsidRPr="00B82BCF">
        <w:rPr>
          <w:rFonts w:ascii="Times New Roman" w:eastAsia="Times New Roman" w:hAnsi="Times New Roman"/>
          <w:b/>
          <w:color w:val="000000"/>
          <w:u w:val="single"/>
        </w:rPr>
        <w:t>Tender No.</w:t>
      </w:r>
      <w:r w:rsidRPr="00B82BCF">
        <w:rPr>
          <w:rFonts w:ascii="Times New Roman" w:hAnsi="Times New Roman"/>
          <w:u w:val="single"/>
        </w:rPr>
        <w:t xml:space="preserve"> </w:t>
      </w:r>
      <w:r w:rsidRPr="00B82BCF">
        <w:rPr>
          <w:rFonts w:ascii="Times New Roman" w:eastAsia="Times New Roman" w:hAnsi="Times New Roman"/>
          <w:b/>
          <w:color w:val="000000"/>
          <w:u w:val="single"/>
        </w:rPr>
        <w:t>CSCL/L&amp;I/P&amp;I &amp; FD-D/</w:t>
      </w:r>
      <w:r w:rsidR="00F76262">
        <w:rPr>
          <w:rFonts w:ascii="Times New Roman" w:eastAsia="Times New Roman" w:hAnsi="Times New Roman"/>
          <w:b/>
          <w:color w:val="000000"/>
          <w:u w:val="single"/>
        </w:rPr>
        <w:t>14</w:t>
      </w:r>
      <w:bookmarkStart w:id="0" w:name="_GoBack"/>
      <w:bookmarkEnd w:id="0"/>
      <w:r w:rsidRPr="00B82BCF">
        <w:rPr>
          <w:rFonts w:ascii="Times New Roman" w:eastAsia="Times New Roman" w:hAnsi="Times New Roman"/>
          <w:b/>
          <w:color w:val="000000"/>
          <w:u w:val="single"/>
        </w:rPr>
        <w:t>/01/202</w:t>
      </w:r>
      <w:r w:rsidR="00B53B19">
        <w:rPr>
          <w:rFonts w:ascii="Times New Roman" w:eastAsia="Times New Roman" w:hAnsi="Times New Roman"/>
          <w:b/>
          <w:color w:val="000000"/>
          <w:u w:val="single"/>
        </w:rPr>
        <w:t>6</w:t>
      </w:r>
    </w:p>
    <w:p w:rsidR="00C5260D" w:rsidRPr="000521AF" w:rsidRDefault="00C5260D" w:rsidP="00C5260D">
      <w:pPr>
        <w:pStyle w:val="NoSpacing"/>
        <w:rPr>
          <w:rFonts w:ascii="Times New Roman" w:hAnsi="Times New Roman" w:cs="Times New Roman"/>
          <w:b/>
          <w:sz w:val="21"/>
        </w:rPr>
      </w:pPr>
      <w:r w:rsidRPr="000521AF">
        <w:rPr>
          <w:rFonts w:ascii="Times New Roman" w:hAnsi="Times New Roman" w:cs="Times New Roman"/>
          <w:b/>
          <w:sz w:val="21"/>
        </w:rPr>
        <w:t xml:space="preserve">To: </w:t>
      </w:r>
      <w:r w:rsidRPr="000521AF">
        <w:rPr>
          <w:rFonts w:ascii="Times New Roman" w:hAnsi="Times New Roman" w:cs="Times New Roman"/>
          <w:b/>
          <w:sz w:val="21"/>
        </w:rPr>
        <w:tab/>
        <w:t xml:space="preserve">Department Procurement Committee, </w:t>
      </w:r>
    </w:p>
    <w:p w:rsidR="00C5260D" w:rsidRPr="000521AF" w:rsidRDefault="00C5260D" w:rsidP="007661E8">
      <w:pPr>
        <w:pStyle w:val="NoSpacing"/>
        <w:ind w:firstLine="720"/>
        <w:rPr>
          <w:rFonts w:ascii="Times New Roman" w:hAnsi="Times New Roman" w:cs="Times New Roman"/>
          <w:b/>
          <w:sz w:val="21"/>
        </w:rPr>
      </w:pPr>
      <w:r w:rsidRPr="000521AF">
        <w:rPr>
          <w:rFonts w:ascii="Times New Roman" w:hAnsi="Times New Roman" w:cs="Times New Roman"/>
          <w:b/>
          <w:sz w:val="21"/>
        </w:rPr>
        <w:t xml:space="preserve">Ceylon Shipping Corporation Limited </w:t>
      </w:r>
    </w:p>
    <w:p w:rsidR="00C5260D" w:rsidRPr="000521AF" w:rsidRDefault="00C5260D" w:rsidP="007661E8">
      <w:pPr>
        <w:pStyle w:val="NoSpacing"/>
        <w:ind w:firstLine="720"/>
        <w:rPr>
          <w:rFonts w:ascii="Times New Roman" w:hAnsi="Times New Roman" w:cs="Times New Roman"/>
          <w:b/>
          <w:sz w:val="21"/>
        </w:rPr>
      </w:pPr>
      <w:r w:rsidRPr="000521AF">
        <w:rPr>
          <w:rFonts w:ascii="Times New Roman" w:hAnsi="Times New Roman" w:cs="Times New Roman"/>
          <w:b/>
          <w:sz w:val="21"/>
        </w:rPr>
        <w:t xml:space="preserve">No.27, MICH Building, Sir </w:t>
      </w:r>
      <w:proofErr w:type="spellStart"/>
      <w:r w:rsidRPr="000521AF">
        <w:rPr>
          <w:rFonts w:ascii="Times New Roman" w:hAnsi="Times New Roman" w:cs="Times New Roman"/>
          <w:b/>
          <w:sz w:val="21"/>
        </w:rPr>
        <w:t>Razik</w:t>
      </w:r>
      <w:proofErr w:type="spellEnd"/>
      <w:r w:rsidRPr="000521AF">
        <w:rPr>
          <w:rFonts w:ascii="Times New Roman" w:hAnsi="Times New Roman" w:cs="Times New Roman"/>
          <w:b/>
          <w:sz w:val="21"/>
        </w:rPr>
        <w:t xml:space="preserve"> </w:t>
      </w:r>
      <w:proofErr w:type="spellStart"/>
      <w:r w:rsidRPr="000521AF">
        <w:rPr>
          <w:rFonts w:ascii="Times New Roman" w:hAnsi="Times New Roman" w:cs="Times New Roman"/>
          <w:b/>
          <w:sz w:val="21"/>
        </w:rPr>
        <w:t>Fareed</w:t>
      </w:r>
      <w:proofErr w:type="spellEnd"/>
      <w:r w:rsidRPr="000521AF">
        <w:rPr>
          <w:rFonts w:ascii="Times New Roman" w:hAnsi="Times New Roman" w:cs="Times New Roman"/>
          <w:b/>
          <w:sz w:val="21"/>
        </w:rPr>
        <w:t xml:space="preserve"> </w:t>
      </w:r>
      <w:proofErr w:type="spellStart"/>
      <w:r w:rsidRPr="000521AF">
        <w:rPr>
          <w:rFonts w:ascii="Times New Roman" w:hAnsi="Times New Roman" w:cs="Times New Roman"/>
          <w:b/>
          <w:sz w:val="21"/>
        </w:rPr>
        <w:t>Mawatha</w:t>
      </w:r>
      <w:proofErr w:type="spellEnd"/>
      <w:r w:rsidRPr="000521AF">
        <w:rPr>
          <w:rFonts w:ascii="Times New Roman" w:hAnsi="Times New Roman" w:cs="Times New Roman"/>
          <w:b/>
          <w:sz w:val="21"/>
        </w:rPr>
        <w:t xml:space="preserve">, </w:t>
      </w:r>
    </w:p>
    <w:p w:rsidR="00CA6417" w:rsidRPr="000521AF" w:rsidRDefault="00C5260D" w:rsidP="007661E8">
      <w:pPr>
        <w:pStyle w:val="NoSpacing"/>
        <w:ind w:firstLine="720"/>
        <w:rPr>
          <w:rFonts w:ascii="Times New Roman" w:hAnsi="Times New Roman" w:cs="Times New Roman"/>
          <w:b/>
          <w:sz w:val="21"/>
        </w:rPr>
      </w:pPr>
      <w:r w:rsidRPr="000521AF">
        <w:rPr>
          <w:rFonts w:ascii="Times New Roman" w:hAnsi="Times New Roman" w:cs="Times New Roman"/>
          <w:b/>
          <w:sz w:val="21"/>
        </w:rPr>
        <w:t>Colombo 01</w:t>
      </w:r>
    </w:p>
    <w:p w:rsidR="00CA6417" w:rsidRPr="000521AF" w:rsidRDefault="00CA6417" w:rsidP="00CA6417">
      <w:pPr>
        <w:pStyle w:val="NoSpacing"/>
        <w:jc w:val="center"/>
        <w:rPr>
          <w:rFonts w:ascii="Times New Roman" w:hAnsi="Times New Roman" w:cs="Times New Roman"/>
          <w:b/>
          <w:bCs/>
          <w:caps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2"/>
        <w:gridCol w:w="1826"/>
        <w:gridCol w:w="1890"/>
      </w:tblGrid>
      <w:tr w:rsidR="00630449" w:rsidRPr="000521AF" w:rsidTr="003B59E0">
        <w:trPr>
          <w:trHeight w:val="57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9" w:rsidRPr="00630449" w:rsidRDefault="00630449" w:rsidP="006304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  <w:r w:rsidRPr="00630449">
              <w:rPr>
                <w:rFonts w:ascii="Times New Roman" w:hAnsi="Times New Roman" w:cs="Times New Roman"/>
                <w:b/>
                <w:bCs/>
                <w:sz w:val="21"/>
              </w:rPr>
              <w:t>Compliance</w:t>
            </w:r>
            <w:r w:rsidR="003A400B">
              <w:rPr>
                <w:rFonts w:ascii="Times New Roman" w:hAnsi="Times New Roman" w:cs="Times New Roman"/>
                <w:b/>
                <w:bCs/>
                <w:sz w:val="21"/>
              </w:rPr>
              <w:t>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9" w:rsidRPr="00630449" w:rsidRDefault="006304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  <w:r w:rsidRPr="00630449">
              <w:rPr>
                <w:rFonts w:ascii="Times New Roman" w:hAnsi="Times New Roman" w:cs="Times New Roman"/>
                <w:b/>
                <w:bCs/>
                <w:sz w:val="21"/>
              </w:rPr>
              <w:t>Yes /No or Agreed/Disagreed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9" w:rsidRPr="00630449" w:rsidRDefault="00630449" w:rsidP="006304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  <w:r w:rsidRPr="00630449">
              <w:rPr>
                <w:rFonts w:ascii="Times New Roman" w:hAnsi="Times New Roman" w:cs="Times New Roman"/>
                <w:b/>
                <w:bCs/>
                <w:sz w:val="21"/>
              </w:rPr>
              <w:t>Authorized</w:t>
            </w:r>
          </w:p>
          <w:p w:rsidR="00630449" w:rsidRPr="00630449" w:rsidRDefault="00630449" w:rsidP="00630449">
            <w:pPr>
              <w:pStyle w:val="NoSpacing"/>
              <w:tabs>
                <w:tab w:val="left" w:pos="582"/>
                <w:tab w:val="center" w:pos="1062"/>
              </w:tabs>
              <w:rPr>
                <w:rFonts w:ascii="Times New Roman" w:hAnsi="Times New Roman" w:cs="Times New Roman"/>
                <w:b/>
                <w:bCs/>
                <w:sz w:val="21"/>
              </w:rPr>
            </w:pPr>
            <w:r w:rsidRPr="00630449">
              <w:rPr>
                <w:rFonts w:ascii="Times New Roman" w:hAnsi="Times New Roman" w:cs="Times New Roman"/>
                <w:b/>
                <w:bCs/>
                <w:sz w:val="21"/>
              </w:rPr>
              <w:tab/>
            </w:r>
            <w:r w:rsidRPr="00630449">
              <w:rPr>
                <w:rFonts w:ascii="Times New Roman" w:hAnsi="Times New Roman" w:cs="Times New Roman"/>
                <w:b/>
                <w:bCs/>
                <w:sz w:val="21"/>
              </w:rPr>
              <w:tab/>
              <w:t>Signature</w:t>
            </w:r>
          </w:p>
        </w:tc>
      </w:tr>
      <w:tr w:rsidR="00CA6417" w:rsidRPr="000521AF" w:rsidTr="003B59E0">
        <w:trPr>
          <w:trHeight w:val="838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The quotations have been submitted separately </w:t>
            </w: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  <w:p w:rsidR="00CA6417" w:rsidRPr="000521AF" w:rsidRDefault="000C6A3E" w:rsidP="00B314CC">
            <w:pPr>
              <w:pStyle w:val="NoSpacing"/>
              <w:rPr>
                <w:rFonts w:ascii="Times New Roman" w:hAnsi="Times New Roman" w:cs="Times New Roman"/>
                <w:b/>
                <w:bCs/>
                <w:sz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</w:rPr>
              <w:t xml:space="preserve">(ITB  Clause  </w:t>
            </w:r>
            <w:r w:rsidR="00B314CC">
              <w:rPr>
                <w:rFonts w:ascii="Times New Roman" w:hAnsi="Times New Roman" w:cs="Times New Roman"/>
                <w:b/>
                <w:bCs/>
                <w:sz w:val="2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1"/>
              </w:rPr>
              <w:t xml:space="preserve"> &amp; </w:t>
            </w:r>
            <w:r w:rsidR="009D19BD">
              <w:rPr>
                <w:rFonts w:ascii="Times New Roman" w:hAnsi="Times New Roman" w:cs="Times New Roman"/>
                <w:b/>
                <w:bCs/>
                <w:sz w:val="2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1"/>
              </w:rPr>
              <w:t>.1</w:t>
            </w:r>
            <w:r w:rsidR="00CA6417" w:rsidRPr="000521AF">
              <w:rPr>
                <w:rFonts w:ascii="Times New Roman" w:hAnsi="Times New Roman" w:cs="Times New Roman"/>
                <w:b/>
                <w:bCs/>
                <w:sz w:val="21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17" w:rsidRPr="000521AF" w:rsidRDefault="00CA6417">
            <w:pPr>
              <w:pStyle w:val="NoSpacing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17" w:rsidRPr="000521AF" w:rsidRDefault="00CA6417">
            <w:pPr>
              <w:pStyle w:val="NoSpacing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:rsidR="00CA6417" w:rsidRPr="000521AF" w:rsidTr="003B59E0">
        <w:trPr>
          <w:trHeight w:val="203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  <w:u w:val="single"/>
              </w:rPr>
            </w:pP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  <w:u w:val="single"/>
              </w:rPr>
            </w:pPr>
            <w:r w:rsidRPr="000521AF">
              <w:rPr>
                <w:rFonts w:ascii="Times New Roman" w:hAnsi="Times New Roman" w:cs="Times New Roman"/>
                <w:sz w:val="21"/>
                <w:u w:val="single"/>
              </w:rPr>
              <w:t xml:space="preserve">Premium </w:t>
            </w:r>
            <w:r w:rsidRPr="000521AF">
              <w:rPr>
                <w:rFonts w:ascii="Times New Roman" w:hAnsi="Times New Roman" w:cs="Times New Roman"/>
                <w:sz w:val="21"/>
              </w:rPr>
              <w:t>(included 1/4</w:t>
            </w:r>
            <w:r w:rsidRPr="000521AF">
              <w:rPr>
                <w:rFonts w:ascii="Times New Roman" w:hAnsi="Times New Roman" w:cs="Times New Roman"/>
                <w:sz w:val="21"/>
                <w:vertAlign w:val="superscript"/>
              </w:rPr>
              <w:t>th</w:t>
            </w:r>
            <w:r w:rsidRPr="000521AF">
              <w:rPr>
                <w:rFonts w:ascii="Times New Roman" w:hAnsi="Times New Roman" w:cs="Times New Roman"/>
                <w:sz w:val="21"/>
              </w:rPr>
              <w:t xml:space="preserve"> Collision)</w:t>
            </w:r>
            <w:r w:rsidRPr="000521AF">
              <w:rPr>
                <w:rFonts w:ascii="Times New Roman" w:hAnsi="Times New Roman" w:cs="Times New Roman"/>
                <w:sz w:val="21"/>
                <w:u w:val="single"/>
              </w:rPr>
              <w:t xml:space="preserve"> </w:t>
            </w: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P&amp;I  </w:t>
            </w: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FD&amp;D  </w:t>
            </w: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  <w:u w:val="single"/>
              </w:rPr>
            </w:pPr>
            <w:r w:rsidRPr="000521AF">
              <w:rPr>
                <w:rFonts w:ascii="Times New Roman" w:hAnsi="Times New Roman" w:cs="Times New Roman"/>
                <w:sz w:val="21"/>
                <w:u w:val="single"/>
              </w:rPr>
              <w:t xml:space="preserve">Premium </w:t>
            </w:r>
            <w:r w:rsidRPr="000521AF">
              <w:rPr>
                <w:rFonts w:ascii="Times New Roman" w:hAnsi="Times New Roman" w:cs="Times New Roman"/>
                <w:sz w:val="21"/>
              </w:rPr>
              <w:t>(included 4/4</w:t>
            </w:r>
            <w:r w:rsidRPr="000521AF">
              <w:rPr>
                <w:rFonts w:ascii="Times New Roman" w:hAnsi="Times New Roman" w:cs="Times New Roman"/>
                <w:sz w:val="21"/>
                <w:vertAlign w:val="superscript"/>
              </w:rPr>
              <w:t>th</w:t>
            </w:r>
            <w:r w:rsidRPr="000521AF">
              <w:rPr>
                <w:rFonts w:ascii="Times New Roman" w:hAnsi="Times New Roman" w:cs="Times New Roman"/>
                <w:sz w:val="21"/>
              </w:rPr>
              <w:t xml:space="preserve"> Collision)    </w:t>
            </w: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 P&amp;I</w:t>
            </w: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FD&amp;D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</w:tr>
      <w:tr w:rsidR="00CA6417" w:rsidRPr="000521AF" w:rsidTr="003B59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Submission of the certified copy to confirm Fitch rating of the Local Company  </w:t>
            </w:r>
          </w:p>
          <w:p w:rsidR="00CA6417" w:rsidRPr="000521AF" w:rsidRDefault="000A6BDC">
            <w:pPr>
              <w:pStyle w:val="NoSpacing"/>
              <w:rPr>
                <w:rFonts w:ascii="Times New Roman" w:hAnsi="Times New Roman" w:cs="Times New Roman"/>
                <w:b/>
                <w:bCs/>
                <w:sz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</w:rPr>
              <w:t xml:space="preserve">(ITB  Clause  </w:t>
            </w:r>
            <w:r w:rsidR="00A42C36">
              <w:rPr>
                <w:rFonts w:ascii="Times New Roman" w:hAnsi="Times New Roman" w:cs="Times New Roman"/>
                <w:b/>
                <w:bCs/>
                <w:sz w:val="21"/>
              </w:rPr>
              <w:t>3.2</w:t>
            </w:r>
            <w:r w:rsidR="00CA6417" w:rsidRPr="000521AF">
              <w:rPr>
                <w:rFonts w:ascii="Times New Roman" w:hAnsi="Times New Roman" w:cs="Times New Roman"/>
                <w:b/>
                <w:bCs/>
                <w:sz w:val="21"/>
              </w:rPr>
              <w:t xml:space="preserve">)                                      (Yes/No)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</w:tr>
      <w:tr w:rsidR="00CA6417" w:rsidRPr="000521AF" w:rsidTr="003B59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Submission of the certified copy to confirm the Standard &amp; Poor rating for Re-insurer   </w:t>
            </w:r>
          </w:p>
          <w:p w:rsidR="00CA6417" w:rsidRPr="000521AF" w:rsidRDefault="00DD6C32">
            <w:pPr>
              <w:pStyle w:val="NoSpacing"/>
              <w:rPr>
                <w:rFonts w:ascii="Times New Roman" w:hAnsi="Times New Roman" w:cs="Times New Roman"/>
                <w:b/>
                <w:bCs/>
                <w:sz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</w:rPr>
              <w:t>(ITB  Clause  3.</w:t>
            </w:r>
            <w:r w:rsidR="00CA6417" w:rsidRPr="000521AF">
              <w:rPr>
                <w:rFonts w:ascii="Times New Roman" w:hAnsi="Times New Roman" w:cs="Times New Roman"/>
                <w:b/>
                <w:bCs/>
                <w:sz w:val="21"/>
              </w:rPr>
              <w:t xml:space="preserve">2)                                      (Yes/No)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</w:tr>
      <w:tr w:rsidR="00CA6417" w:rsidRPr="000521AF" w:rsidTr="003B59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Submission of the certified documents verifying financial position of local Insurance Company </w:t>
            </w:r>
          </w:p>
          <w:p w:rsidR="00CA6417" w:rsidRPr="000521AF" w:rsidRDefault="00973E0F">
            <w:pPr>
              <w:pStyle w:val="NoSpacing"/>
              <w:rPr>
                <w:rFonts w:ascii="Times New Roman" w:hAnsi="Times New Roman" w:cs="Times New Roman"/>
                <w:b/>
                <w:bCs/>
                <w:sz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</w:rPr>
              <w:t xml:space="preserve">(ITB  Clause  </w:t>
            </w:r>
            <w:r w:rsidR="00CA6417" w:rsidRPr="000521AF">
              <w:rPr>
                <w:rFonts w:ascii="Times New Roman" w:hAnsi="Times New Roman" w:cs="Times New Roman"/>
                <w:b/>
                <w:bCs/>
                <w:sz w:val="2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1"/>
              </w:rPr>
              <w:t>.2</w:t>
            </w:r>
            <w:r w:rsidR="00CA6417" w:rsidRPr="000521AF">
              <w:rPr>
                <w:rFonts w:ascii="Times New Roman" w:hAnsi="Times New Roman" w:cs="Times New Roman"/>
                <w:b/>
                <w:bCs/>
                <w:sz w:val="21"/>
              </w:rPr>
              <w:t>)                                      (Yes/No)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</w:tr>
      <w:tr w:rsidR="00CA6417" w:rsidRPr="000521AF" w:rsidTr="003B59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>Submission of the certified documents verifying financial position of Re-insurer</w:t>
            </w:r>
          </w:p>
          <w:p w:rsidR="00CA6417" w:rsidRPr="000521AF" w:rsidRDefault="00E26746">
            <w:pPr>
              <w:pStyle w:val="NoSpacing"/>
              <w:rPr>
                <w:rFonts w:ascii="Times New Roman" w:hAnsi="Times New Roman" w:cs="Times New Roman"/>
                <w:b/>
                <w:bCs/>
                <w:sz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</w:rPr>
              <w:t xml:space="preserve">(ITB  Clause  </w:t>
            </w:r>
            <w:r w:rsidR="00CA6417" w:rsidRPr="000521AF">
              <w:rPr>
                <w:rFonts w:ascii="Times New Roman" w:hAnsi="Times New Roman" w:cs="Times New Roman"/>
                <w:b/>
                <w:bCs/>
                <w:sz w:val="2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1"/>
              </w:rPr>
              <w:t>.2</w:t>
            </w:r>
            <w:r w:rsidR="00CA6417" w:rsidRPr="000521AF">
              <w:rPr>
                <w:rFonts w:ascii="Times New Roman" w:hAnsi="Times New Roman" w:cs="Times New Roman"/>
                <w:b/>
                <w:bCs/>
                <w:sz w:val="21"/>
              </w:rPr>
              <w:t>)                                      (Yes/No)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</w:tr>
      <w:tr w:rsidR="00CA6417" w:rsidRPr="000521AF" w:rsidTr="003B59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All the payment terms approved upon awarding of the contract shall continue without any change throughout the period of cover. (Payment due to changes in Govt. </w:t>
            </w:r>
            <w:proofErr w:type="gramStart"/>
            <w:r w:rsidRPr="000521AF">
              <w:rPr>
                <w:rFonts w:ascii="Times New Roman" w:hAnsi="Times New Roman" w:cs="Times New Roman"/>
                <w:sz w:val="21"/>
              </w:rPr>
              <w:t>taxes ,</w:t>
            </w:r>
            <w:proofErr w:type="gramEnd"/>
            <w:r w:rsidRPr="000521AF">
              <w:rPr>
                <w:rFonts w:ascii="Times New Roman" w:hAnsi="Times New Roman" w:cs="Times New Roman"/>
                <w:sz w:val="21"/>
              </w:rPr>
              <w:t xml:space="preserve"> levy &amp; fees etc.,  are allowed and the insurer must clearly provide specific explanations in this regard.) </w:t>
            </w:r>
          </w:p>
          <w:p w:rsidR="00CA6417" w:rsidRPr="000521AF" w:rsidRDefault="005C258F" w:rsidP="008974CD">
            <w:pPr>
              <w:pStyle w:val="NoSpacing"/>
              <w:rPr>
                <w:rFonts w:ascii="Times New Roman" w:hAnsi="Times New Roman" w:cs="Times New Roman"/>
                <w:b/>
                <w:bCs/>
                <w:sz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</w:rPr>
              <w:t>(ITB  Clause  3.</w:t>
            </w:r>
            <w:r w:rsidR="008974CD">
              <w:rPr>
                <w:rFonts w:ascii="Times New Roman" w:hAnsi="Times New Roman" w:cs="Times New Roman"/>
                <w:b/>
                <w:bCs/>
                <w:sz w:val="21"/>
              </w:rPr>
              <w:t>5</w:t>
            </w:r>
            <w:r w:rsidR="00CA6417" w:rsidRPr="000521AF">
              <w:rPr>
                <w:rFonts w:ascii="Times New Roman" w:hAnsi="Times New Roman" w:cs="Times New Roman"/>
                <w:b/>
                <w:bCs/>
                <w:sz w:val="21"/>
              </w:rPr>
              <w:t xml:space="preserve">)                  (Agreed / Disagreed)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</w:tr>
      <w:tr w:rsidR="00CA6417" w:rsidRPr="000521AF" w:rsidTr="003B59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Premium payable to the insurer shall be paid by the insured in LKR based on the USD rate calculated on the date of the Invoice and </w:t>
            </w:r>
            <w:r w:rsidRPr="000521AF">
              <w:rPr>
                <w:rFonts w:ascii="Times New Roman" w:hAnsi="Times New Roman" w:cs="Times New Roman"/>
                <w:b/>
                <w:bCs/>
                <w:sz w:val="21"/>
                <w:u w:val="single"/>
              </w:rPr>
              <w:t>50%</w:t>
            </w:r>
            <w:r w:rsidRPr="000521AF">
              <w:rPr>
                <w:rFonts w:ascii="Times New Roman" w:hAnsi="Times New Roman" w:cs="Times New Roman"/>
                <w:sz w:val="21"/>
              </w:rPr>
              <w:t xml:space="preserve"> of the insurance claims shall be paid in USD.</w:t>
            </w: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b/>
                <w:bCs/>
                <w:sz w:val="21"/>
              </w:rPr>
            </w:pPr>
            <w:r w:rsidRPr="000521AF">
              <w:rPr>
                <w:rFonts w:ascii="Times New Roman" w:hAnsi="Times New Roman" w:cs="Times New Roman"/>
                <w:b/>
                <w:bCs/>
                <w:sz w:val="21"/>
              </w:rPr>
              <w:t xml:space="preserve">(ITB  Clause </w:t>
            </w:r>
            <w:r w:rsidR="00912E7B">
              <w:rPr>
                <w:rFonts w:ascii="Times New Roman" w:hAnsi="Times New Roman" w:cs="Times New Roman"/>
                <w:b/>
                <w:bCs/>
                <w:sz w:val="21"/>
              </w:rPr>
              <w:t>3.6</w:t>
            </w:r>
            <w:r w:rsidRPr="000521AF">
              <w:rPr>
                <w:rFonts w:ascii="Times New Roman" w:hAnsi="Times New Roman" w:cs="Times New Roman"/>
                <w:b/>
                <w:bCs/>
                <w:sz w:val="21"/>
              </w:rPr>
              <w:t xml:space="preserve">)                   (Agreed / Disagreed) </w:t>
            </w: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(Insurer’s proposals regarding claim payment are also considered)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</w:tr>
      <w:tr w:rsidR="00CA6417" w:rsidRPr="000521AF" w:rsidTr="003B59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 xml:space="preserve">Submission of Bid Security  </w:t>
            </w:r>
          </w:p>
          <w:p w:rsidR="00CA6417" w:rsidRPr="000521AF" w:rsidRDefault="00CA6417" w:rsidP="002E4E4F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  <w:r w:rsidRPr="000521AF">
              <w:rPr>
                <w:rFonts w:ascii="Times New Roman" w:hAnsi="Times New Roman" w:cs="Times New Roman"/>
                <w:sz w:val="21"/>
              </w:rPr>
              <w:t>(</w:t>
            </w:r>
            <w:r w:rsidR="002E4E4F">
              <w:rPr>
                <w:rFonts w:ascii="Times New Roman" w:hAnsi="Times New Roman" w:cs="Times New Roman"/>
                <w:b/>
                <w:bCs/>
                <w:sz w:val="21"/>
              </w:rPr>
              <w:t>ITB Clause 3.4</w:t>
            </w:r>
            <w:r w:rsidRPr="000521AF">
              <w:rPr>
                <w:rFonts w:ascii="Times New Roman" w:hAnsi="Times New Roman" w:cs="Times New Roman"/>
                <w:b/>
                <w:bCs/>
                <w:sz w:val="21"/>
              </w:rPr>
              <w:t>)                                      (Yes/No)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17" w:rsidRPr="000521AF" w:rsidRDefault="00CA6417">
            <w:pPr>
              <w:pStyle w:val="NoSpacing"/>
              <w:rPr>
                <w:rFonts w:ascii="Times New Roman" w:hAnsi="Times New Roman" w:cs="Times New Roman"/>
                <w:sz w:val="21"/>
              </w:rPr>
            </w:pPr>
          </w:p>
        </w:tc>
      </w:tr>
    </w:tbl>
    <w:p w:rsidR="00CA6417" w:rsidRPr="000521AF" w:rsidRDefault="00CA6417" w:rsidP="00CA6417">
      <w:pPr>
        <w:pStyle w:val="NoSpacing"/>
        <w:jc w:val="center"/>
        <w:rPr>
          <w:rFonts w:ascii="Times New Roman" w:hAnsi="Times New Roman" w:cs="Times New Roman"/>
          <w:b/>
          <w:sz w:val="21"/>
        </w:rPr>
      </w:pPr>
    </w:p>
    <w:p w:rsidR="00CA6417" w:rsidRPr="000521AF" w:rsidRDefault="00CA6417" w:rsidP="00CA6417">
      <w:pPr>
        <w:pStyle w:val="NoSpacing"/>
        <w:jc w:val="center"/>
        <w:rPr>
          <w:rFonts w:ascii="Times New Roman" w:hAnsi="Times New Roman" w:cs="Times New Roman"/>
          <w:b/>
          <w:sz w:val="21"/>
          <w:szCs w:val="18"/>
        </w:rPr>
      </w:pPr>
      <w:r w:rsidRPr="000521AF">
        <w:rPr>
          <w:rFonts w:ascii="Times New Roman" w:hAnsi="Times New Roman" w:cs="Times New Roman"/>
          <w:b/>
          <w:sz w:val="21"/>
        </w:rPr>
        <w:t xml:space="preserve">Date </w:t>
      </w:r>
      <w:r w:rsidRPr="000521AF">
        <w:rPr>
          <w:rFonts w:ascii="Times New Roman" w:hAnsi="Times New Roman" w:cs="Times New Roman"/>
          <w:b/>
          <w:sz w:val="21"/>
        </w:rPr>
        <w:tab/>
      </w:r>
      <w:r w:rsidRPr="000521AF">
        <w:rPr>
          <w:rFonts w:ascii="Times New Roman" w:hAnsi="Times New Roman" w:cs="Times New Roman"/>
          <w:b/>
          <w:sz w:val="21"/>
        </w:rPr>
        <w:tab/>
      </w:r>
      <w:r w:rsidRPr="000521AF">
        <w:rPr>
          <w:rFonts w:ascii="Times New Roman" w:hAnsi="Times New Roman" w:cs="Times New Roman"/>
          <w:b/>
          <w:sz w:val="21"/>
        </w:rPr>
        <w:tab/>
      </w:r>
      <w:r w:rsidRPr="000521AF">
        <w:rPr>
          <w:rFonts w:ascii="Times New Roman" w:hAnsi="Times New Roman" w:cs="Times New Roman"/>
          <w:b/>
          <w:sz w:val="21"/>
        </w:rPr>
        <w:tab/>
        <w:t xml:space="preserve">Authorized Signatory </w:t>
      </w:r>
      <w:r w:rsidRPr="000521AF">
        <w:rPr>
          <w:rFonts w:ascii="Times New Roman" w:hAnsi="Times New Roman" w:cs="Times New Roman"/>
          <w:b/>
          <w:sz w:val="21"/>
        </w:rPr>
        <w:tab/>
      </w:r>
      <w:r w:rsidRPr="000521AF">
        <w:rPr>
          <w:rFonts w:ascii="Times New Roman" w:hAnsi="Times New Roman" w:cs="Times New Roman"/>
          <w:b/>
          <w:sz w:val="21"/>
        </w:rPr>
        <w:tab/>
      </w:r>
      <w:r w:rsidRPr="000521AF">
        <w:rPr>
          <w:rFonts w:ascii="Times New Roman" w:hAnsi="Times New Roman" w:cs="Times New Roman"/>
          <w:b/>
          <w:sz w:val="21"/>
        </w:rPr>
        <w:tab/>
        <w:t xml:space="preserve">Company </w:t>
      </w:r>
      <w:r w:rsidRPr="000521AF">
        <w:rPr>
          <w:rFonts w:ascii="Times New Roman" w:hAnsi="Times New Roman" w:cs="Times New Roman"/>
          <w:b/>
          <w:sz w:val="21"/>
          <w:szCs w:val="18"/>
        </w:rPr>
        <w:t>Frank</w:t>
      </w:r>
    </w:p>
    <w:sectPr w:rsidR="00CA6417" w:rsidRPr="000521AF" w:rsidSect="006B097D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6417"/>
    <w:rsid w:val="000521AF"/>
    <w:rsid w:val="000A6BDC"/>
    <w:rsid w:val="000C6A3E"/>
    <w:rsid w:val="00251983"/>
    <w:rsid w:val="002E4E4F"/>
    <w:rsid w:val="003A400B"/>
    <w:rsid w:val="003B59E0"/>
    <w:rsid w:val="004B718A"/>
    <w:rsid w:val="005626AB"/>
    <w:rsid w:val="00570497"/>
    <w:rsid w:val="005B4806"/>
    <w:rsid w:val="005C258F"/>
    <w:rsid w:val="00630449"/>
    <w:rsid w:val="006B097D"/>
    <w:rsid w:val="007661E8"/>
    <w:rsid w:val="00775267"/>
    <w:rsid w:val="008974CD"/>
    <w:rsid w:val="00912E7B"/>
    <w:rsid w:val="00973E0F"/>
    <w:rsid w:val="009D19BD"/>
    <w:rsid w:val="00A42C36"/>
    <w:rsid w:val="00B314CC"/>
    <w:rsid w:val="00B53B19"/>
    <w:rsid w:val="00B53FF8"/>
    <w:rsid w:val="00C5260D"/>
    <w:rsid w:val="00CA6417"/>
    <w:rsid w:val="00DD6C32"/>
    <w:rsid w:val="00E26746"/>
    <w:rsid w:val="00EF1EB5"/>
    <w:rsid w:val="00F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17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CA6417"/>
  </w:style>
  <w:style w:type="paragraph" w:styleId="NoSpacing">
    <w:name w:val="No Spacing"/>
    <w:link w:val="NoSpacingChar"/>
    <w:uiPriority w:val="1"/>
    <w:qFormat/>
    <w:rsid w:val="00CA6417"/>
    <w:pPr>
      <w:spacing w:after="0" w:line="240" w:lineRule="auto"/>
    </w:pPr>
  </w:style>
  <w:style w:type="table" w:styleId="TableGrid">
    <w:name w:val="Table Grid"/>
    <w:basedOn w:val="TableNormal"/>
    <w:uiPriority w:val="39"/>
    <w:rsid w:val="00CA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Windows User</cp:lastModifiedBy>
  <cp:revision>38</cp:revision>
  <dcterms:created xsi:type="dcterms:W3CDTF">2024-01-05T06:48:00Z</dcterms:created>
  <dcterms:modified xsi:type="dcterms:W3CDTF">2026-01-13T11:57:00Z</dcterms:modified>
</cp:coreProperties>
</file>